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276CCF" w:rsidRDefault="00255B7B" w:rsidP="00D5342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5342C">
        <w:rPr>
          <w:rFonts w:ascii="Segoe UI" w:hAnsi="Segoe UI" w:cs="Segoe UI"/>
          <w:sz w:val="32"/>
          <w:szCs w:val="32"/>
        </w:rPr>
        <w:t>Кадастровая палата запустит В</w:t>
      </w:r>
      <w:r w:rsidR="00276CCF" w:rsidRPr="00D5342C">
        <w:rPr>
          <w:rFonts w:ascii="Segoe UI" w:hAnsi="Segoe UI" w:cs="Segoe UI"/>
          <w:sz w:val="32"/>
          <w:szCs w:val="32"/>
        </w:rPr>
        <w:t>сероссийскую горячую линию</w:t>
      </w:r>
      <w:r w:rsidR="009C5642" w:rsidRPr="00D5342C">
        <w:rPr>
          <w:rFonts w:ascii="Segoe UI" w:hAnsi="Segoe UI" w:cs="Segoe UI"/>
          <w:sz w:val="32"/>
          <w:szCs w:val="32"/>
        </w:rPr>
        <w:t xml:space="preserve"> </w:t>
      </w:r>
      <w:r w:rsidR="00276CCF" w:rsidRPr="00D5342C">
        <w:rPr>
          <w:rFonts w:ascii="Segoe UI" w:hAnsi="Segoe UI" w:cs="Segoe UI"/>
          <w:sz w:val="32"/>
          <w:szCs w:val="32"/>
        </w:rPr>
        <w:t>по дачным вопросам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276CCF" w:rsidRPr="00D5342C" w:rsidRDefault="00276CCF" w:rsidP="00D5342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D5342C">
        <w:rPr>
          <w:rFonts w:ascii="Segoe UI" w:hAnsi="Segoe UI" w:cs="Segoe UI"/>
          <w:sz w:val="24"/>
          <w:szCs w:val="24"/>
        </w:rPr>
        <w:t>в рамках Н</w:t>
      </w:r>
      <w:r w:rsidR="00255B7B" w:rsidRPr="00D5342C">
        <w:rPr>
          <w:rFonts w:ascii="Segoe UI" w:hAnsi="Segoe UI" w:cs="Segoe UI"/>
          <w:sz w:val="24"/>
          <w:szCs w:val="24"/>
        </w:rPr>
        <w:t>едели правовой помощи</w:t>
      </w:r>
      <w:r w:rsidR="00CA5367">
        <w:rPr>
          <w:rFonts w:ascii="Segoe UI" w:hAnsi="Segoe UI" w:cs="Segoe UI"/>
          <w:sz w:val="24"/>
          <w:szCs w:val="24"/>
        </w:rPr>
        <w:t>.</w:t>
      </w:r>
    </w:p>
    <w:p w:rsidR="00276CCF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D5342C">
        <w:rPr>
          <w:rFonts w:ascii="Segoe UI" w:hAnsi="Segoe UI" w:cs="Segoe UI"/>
          <w:sz w:val="24"/>
          <w:szCs w:val="24"/>
        </w:rPr>
        <w:t xml:space="preserve"> по всей стране. </w:t>
      </w:r>
      <w:r w:rsidR="00B04F94" w:rsidRPr="00D5342C">
        <w:rPr>
          <w:rFonts w:ascii="Segoe UI" w:hAnsi="Segoe UI" w:cs="Segoe UI"/>
          <w:sz w:val="24"/>
          <w:szCs w:val="24"/>
        </w:rPr>
        <w:t xml:space="preserve"> </w:t>
      </w:r>
      <w:r w:rsidR="00835E62" w:rsidRPr="00D5342C">
        <w:rPr>
          <w:rFonts w:ascii="Segoe UI" w:hAnsi="Segoe UI" w:cs="Segoe UI"/>
          <w:sz w:val="24"/>
          <w:szCs w:val="24"/>
        </w:rPr>
        <w:t xml:space="preserve"> </w:t>
      </w:r>
    </w:p>
    <w:p w:rsidR="00601382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 w:rsidR="00D5342C">
        <w:rPr>
          <w:rFonts w:ascii="Segoe UI" w:hAnsi="Segoe UI" w:cs="Segoe UI"/>
          <w:sz w:val="24"/>
          <w:szCs w:val="24"/>
        </w:rPr>
        <w:t xml:space="preserve">Что признается </w:t>
      </w:r>
      <w:proofErr w:type="spellStart"/>
      <w:r w:rsidRPr="00D5342C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D5342C">
        <w:rPr>
          <w:rFonts w:ascii="Segoe UI" w:hAnsi="Segoe UI" w:cs="Segoe UI"/>
          <w:sz w:val="24"/>
          <w:szCs w:val="24"/>
        </w:rPr>
        <w:t>?</w:t>
      </w:r>
      <w:r w:rsidR="00CE1CAD" w:rsidRPr="00D5342C">
        <w:rPr>
          <w:rFonts w:ascii="Segoe UI" w:hAnsi="Segoe UI" w:cs="Segoe UI"/>
          <w:sz w:val="24"/>
          <w:szCs w:val="24"/>
        </w:rPr>
        <w:t xml:space="preserve"> Как перевести садовый дом </w:t>
      </w:r>
      <w:proofErr w:type="gramStart"/>
      <w:r w:rsidR="00CE1CAD" w:rsidRPr="00D5342C">
        <w:rPr>
          <w:rFonts w:ascii="Segoe UI" w:hAnsi="Segoe UI" w:cs="Segoe UI"/>
          <w:sz w:val="24"/>
          <w:szCs w:val="24"/>
        </w:rPr>
        <w:t>в</w:t>
      </w:r>
      <w:proofErr w:type="gramEnd"/>
      <w:r w:rsidR="00CE1CAD" w:rsidRPr="00D5342C">
        <w:rPr>
          <w:rFonts w:ascii="Segoe UI" w:hAnsi="Segoe UI" w:cs="Segoe UI"/>
          <w:sz w:val="24"/>
          <w:szCs w:val="24"/>
        </w:rPr>
        <w:t xml:space="preserve"> жилой и наоборот? </w:t>
      </w:r>
      <w:r w:rsidRPr="00D5342C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D5342C">
        <w:rPr>
          <w:rFonts w:ascii="Segoe UI" w:hAnsi="Segoe UI" w:cs="Segoe UI"/>
          <w:sz w:val="24"/>
          <w:szCs w:val="24"/>
        </w:rPr>
        <w:t xml:space="preserve"> Росреестра.</w:t>
      </w:r>
    </w:p>
    <w:p w:rsidR="00835E62" w:rsidRPr="00D5342C" w:rsidRDefault="00601382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Как отметил глава Федеральной кадастровой палаты Парвиз Тухтасунов,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5342C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63548" w:rsidRPr="00D5342C" w:rsidRDefault="00EF39BB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«</w:t>
      </w:r>
      <w:r w:rsidR="00601382" w:rsidRPr="00D5342C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 хозяйств. Ф</w:t>
      </w:r>
      <w:r w:rsidRPr="00D5342C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D5342C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D5342C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D5342C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D5342C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D5342C">
        <w:rPr>
          <w:rFonts w:ascii="Segoe UI" w:hAnsi="Segoe UI" w:cs="Segoe UI"/>
          <w:sz w:val="24"/>
          <w:szCs w:val="24"/>
        </w:rPr>
        <w:t xml:space="preserve">», - сказал Парвиз Тухтасунов. </w:t>
      </w:r>
    </w:p>
    <w:p w:rsidR="00D63548" w:rsidRP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5342C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D5342C">
        <w:rPr>
          <w:rFonts w:ascii="Segoe UI" w:hAnsi="Segoe UI" w:cs="Segoe UI"/>
          <w:sz w:val="24"/>
          <w:szCs w:val="24"/>
        </w:rPr>
        <w:t xml:space="preserve">», - отметил Тухтасунов. </w:t>
      </w:r>
    </w:p>
    <w:p w:rsid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D5342C">
        <w:rPr>
          <w:rFonts w:ascii="Segoe UI" w:hAnsi="Segoe UI" w:cs="Segoe UI"/>
          <w:sz w:val="24"/>
          <w:szCs w:val="24"/>
        </w:rPr>
        <w:t xml:space="preserve">Ранее </w:t>
      </w:r>
      <w:r w:rsidR="00EF39BB" w:rsidRPr="00D5342C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D5342C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D5342C">
        <w:rPr>
          <w:rFonts w:ascii="Segoe UI" w:hAnsi="Segoe UI" w:cs="Segoe UI"/>
          <w:sz w:val="24"/>
          <w:szCs w:val="24"/>
        </w:rPr>
        <w:t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</w:t>
      </w:r>
      <w:r w:rsidR="00D5342C">
        <w:rPr>
          <w:rFonts w:ascii="Segoe UI" w:hAnsi="Segoe UI" w:cs="Segoe UI"/>
          <w:sz w:val="24"/>
          <w:szCs w:val="24"/>
        </w:rPr>
        <w:t>йствовать до 1 марта 2022 года.</w:t>
      </w:r>
    </w:p>
    <w:p w:rsidR="00D63548" w:rsidRPr="00D5342C" w:rsidRDefault="00EF39BB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lastRenderedPageBreak/>
        <w:t xml:space="preserve"> «</w:t>
      </w:r>
      <w:r w:rsidRPr="00D5342C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5342C">
        <w:rPr>
          <w:rFonts w:ascii="Segoe UI" w:hAnsi="Segoe UI" w:cs="Segoe UI"/>
          <w:sz w:val="24"/>
          <w:szCs w:val="24"/>
        </w:rPr>
        <w:t xml:space="preserve">», - сказал руководитель Федеральной кадастровой палаты </w:t>
      </w:r>
      <w:proofErr w:type="spellStart"/>
      <w:r w:rsidRPr="00D534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5342C">
        <w:rPr>
          <w:rFonts w:ascii="Segoe UI" w:hAnsi="Segoe UI" w:cs="Segoe UI"/>
          <w:sz w:val="24"/>
          <w:szCs w:val="24"/>
        </w:rPr>
        <w:t>Парвиз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5342C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. </w:t>
      </w:r>
      <w:r w:rsidRPr="00D5342C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D5342C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Воронежской области </w:t>
      </w:r>
      <w:r w:rsidR="00766000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>горячая линия</w:t>
      </w:r>
      <w:r w:rsidR="00766000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по дачным вопросам состоится 24 мая 2019 года. В течение всего дня с 09:00 до 16:45 сотрудники Кадастровой палаты по Воронежской области ответят на вопросы граждан, обратившихся по телефону 8(473) 327-18-93.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Ждем Ваших звонков!</w:t>
      </w: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b/>
          <w:sz w:val="18"/>
          <w:szCs w:val="18"/>
          <w:lang w:eastAsia="ru-RU" w:bidi="ru-RU"/>
        </w:rPr>
        <w:t>Контакты для СМИ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Жуйкова Ирина Юрьевна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 xml:space="preserve">ведущий инженер отдела контроля и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анализа деятельности Кадастровой палаты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по Воронежской области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тел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. 8 (473) 327-18-92 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E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-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mail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: 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press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@36.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kadastr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ru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https://vk.com/fkp_36</w:t>
      </w: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Pr="004356A3" w:rsidRDefault="005601B1" w:rsidP="005601B1">
      <w:pPr>
        <w:pStyle w:val="Heading1"/>
        <w:jc w:val="center"/>
        <w:rPr>
          <w:rFonts w:ascii="Segoe UI" w:hAnsi="Segoe UI" w:cs="Segoe UI"/>
          <w:sz w:val="32"/>
          <w:szCs w:val="32"/>
        </w:rPr>
      </w:pPr>
      <w:r w:rsidRPr="004356A3">
        <w:rPr>
          <w:rFonts w:ascii="Segoe UI" w:hAnsi="Segoe UI" w:cs="Segoe UI"/>
          <w:sz w:val="32"/>
          <w:szCs w:val="32"/>
        </w:rPr>
        <w:lastRenderedPageBreak/>
        <w:t>ПРЕСС-РЕЛИЗ</w:t>
      </w:r>
    </w:p>
    <w:p w:rsidR="005601B1" w:rsidRPr="004356A3" w:rsidRDefault="005601B1" w:rsidP="005601B1">
      <w:pPr>
        <w:pStyle w:val="Heading1"/>
        <w:ind w:left="0" w:firstLine="0"/>
        <w:rPr>
          <w:rFonts w:ascii="Segoe UI" w:hAnsi="Segoe UI" w:cs="Segoe UI"/>
          <w:sz w:val="24"/>
          <w:szCs w:val="24"/>
        </w:rPr>
      </w:pPr>
    </w:p>
    <w:p w:rsidR="005601B1" w:rsidRDefault="005601B1" w:rsidP="005601B1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Кадастровая палата по Воронежской области </w:t>
      </w:r>
    </w:p>
    <w:p w:rsidR="005601B1" w:rsidRDefault="005601B1" w:rsidP="005601B1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завершила работу по внесению границ </w:t>
      </w:r>
    </w:p>
    <w:p w:rsidR="005601B1" w:rsidRPr="002D1D9A" w:rsidRDefault="005601B1" w:rsidP="005601B1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>муниципальных образований в ЕГРН</w:t>
      </w:r>
    </w:p>
    <w:p w:rsidR="005601B1" w:rsidRPr="004356A3" w:rsidRDefault="005601B1" w:rsidP="005601B1">
      <w:pPr>
        <w:pStyle w:val="Heading1"/>
        <w:jc w:val="center"/>
        <w:rPr>
          <w:rFonts w:ascii="Segoe UI" w:hAnsi="Segoe UI" w:cs="Segoe UI"/>
        </w:rPr>
      </w:pPr>
    </w:p>
    <w:p w:rsidR="005601B1" w:rsidRDefault="005601B1" w:rsidP="005601B1">
      <w:pPr>
        <w:pStyle w:val="a5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Всего на</w:t>
      </w:r>
      <w:r>
        <w:rPr>
          <w:rFonts w:ascii="Segoe UI" w:hAnsi="Segoe UI" w:cs="Segoe UI"/>
          <w:sz w:val="24"/>
          <w:szCs w:val="24"/>
        </w:rPr>
        <w:t xml:space="preserve"> территории Воронежской области </w:t>
      </w:r>
      <w:r w:rsidRPr="002D1D9A">
        <w:rPr>
          <w:rFonts w:ascii="Segoe UI" w:hAnsi="Segoe UI" w:cs="Segoe UI"/>
          <w:sz w:val="24"/>
          <w:szCs w:val="24"/>
        </w:rPr>
        <w:t>внесено 479 границ муниципальных образований</w:t>
      </w:r>
    </w:p>
    <w:p w:rsidR="005601B1" w:rsidRPr="00585E5E" w:rsidRDefault="005601B1" w:rsidP="005601B1">
      <w:pPr>
        <w:pStyle w:val="a5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585E5E">
        <w:rPr>
          <w:rFonts w:ascii="Segoe UI" w:hAnsi="Segoe UI" w:cs="Segoe UI"/>
          <w:sz w:val="24"/>
          <w:szCs w:val="24"/>
        </w:rPr>
        <w:t>По итогам первого квартала 2019 года в Едином государственном реестре недвижимости (ЕГРН) содержатся сведения о 13 </w:t>
      </w:r>
      <w:r w:rsidRPr="00585E5E">
        <w:rPr>
          <w:rFonts w:ascii="Segoe UI" w:hAnsi="Segoe UI" w:cs="Segoe UI"/>
          <w:spacing w:val="-5"/>
          <w:sz w:val="24"/>
          <w:szCs w:val="24"/>
        </w:rPr>
        <w:t>143</w:t>
      </w:r>
      <w:r w:rsidRPr="00585E5E">
        <w:rPr>
          <w:rFonts w:ascii="Segoe UI" w:hAnsi="Segoe UI" w:cs="Segoe UI"/>
          <w:sz w:val="24"/>
          <w:szCs w:val="24"/>
        </w:rPr>
        <w:t xml:space="preserve"> границах муниципальных образований Российской Федерации, что составляет 60% от общего количества.</w:t>
      </w:r>
    </w:p>
    <w:p w:rsidR="005601B1" w:rsidRPr="002D1D9A" w:rsidRDefault="005601B1" w:rsidP="005601B1">
      <w:pPr>
        <w:ind w:left="101" w:firstLine="751"/>
        <w:jc w:val="both"/>
        <w:rPr>
          <w:rFonts w:ascii="Segoe UI" w:hAnsi="Segoe UI" w:cs="Segoe UI"/>
          <w:b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«</w:t>
      </w:r>
      <w:r w:rsidRPr="002D1D9A">
        <w:rPr>
          <w:rFonts w:ascii="Segoe UI" w:hAnsi="Segoe UI" w:cs="Segoe UI"/>
          <w:i/>
          <w:sz w:val="24"/>
          <w:szCs w:val="24"/>
        </w:rPr>
        <w:t xml:space="preserve">По итогам первого квартала 2019 года более половины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границ </w:t>
      </w:r>
      <w:r w:rsidRPr="002D1D9A">
        <w:rPr>
          <w:rFonts w:ascii="Segoe UI" w:hAnsi="Segoe UI" w:cs="Segoe UI"/>
          <w:i/>
          <w:sz w:val="24"/>
          <w:szCs w:val="24"/>
        </w:rPr>
        <w:t xml:space="preserve">муниципальных образований внесены в ЕГРН. Наличие актуальных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сведений  </w:t>
      </w:r>
      <w:r w:rsidRPr="002D1D9A">
        <w:rPr>
          <w:rFonts w:ascii="Segoe UI" w:hAnsi="Segoe UI" w:cs="Segoe UI"/>
          <w:i/>
          <w:sz w:val="24"/>
          <w:szCs w:val="24"/>
        </w:rPr>
        <w:t xml:space="preserve">в реестре способствует развитию территорий, </w:t>
      </w:r>
      <w:r w:rsidRPr="002D1D9A">
        <w:rPr>
          <w:rFonts w:ascii="Segoe UI" w:hAnsi="Segoe UI" w:cs="Segoe UI"/>
          <w:i/>
          <w:spacing w:val="-2"/>
          <w:sz w:val="24"/>
          <w:szCs w:val="24"/>
        </w:rPr>
        <w:t xml:space="preserve">рациональному </w:t>
      </w:r>
      <w:r w:rsidRPr="002D1D9A">
        <w:rPr>
          <w:rFonts w:ascii="Segoe UI" w:hAnsi="Segoe UI" w:cs="Segoe UI"/>
          <w:i/>
          <w:sz w:val="24"/>
          <w:szCs w:val="24"/>
        </w:rPr>
        <w:t xml:space="preserve">использованию земельных ресурсов, эффективному налогообложению, </w:t>
      </w:r>
      <w:r w:rsidRPr="002D1D9A">
        <w:rPr>
          <w:rFonts w:ascii="Segoe UI" w:hAnsi="Segoe UI" w:cs="Segoe UI"/>
          <w:i/>
          <w:spacing w:val="-19"/>
          <w:sz w:val="24"/>
          <w:szCs w:val="24"/>
        </w:rPr>
        <w:t xml:space="preserve">а </w:t>
      </w:r>
      <w:r w:rsidRPr="002D1D9A">
        <w:rPr>
          <w:rFonts w:ascii="Segoe UI" w:hAnsi="Segoe UI" w:cs="Segoe UI"/>
          <w:i/>
          <w:sz w:val="24"/>
          <w:szCs w:val="24"/>
        </w:rPr>
        <w:t xml:space="preserve">также гарантирует права собственников недвижимости, снижает </w:t>
      </w:r>
      <w:r w:rsidRPr="002D1D9A">
        <w:rPr>
          <w:rFonts w:ascii="Segoe UI" w:hAnsi="Segoe UI" w:cs="Segoe UI"/>
          <w:i/>
          <w:spacing w:val="-4"/>
          <w:sz w:val="24"/>
          <w:szCs w:val="24"/>
        </w:rPr>
        <w:t xml:space="preserve">риски </w:t>
      </w:r>
      <w:r w:rsidRPr="002D1D9A">
        <w:rPr>
          <w:rFonts w:ascii="Segoe UI" w:hAnsi="Segoe UI" w:cs="Segoe UI"/>
          <w:i/>
          <w:sz w:val="24"/>
          <w:szCs w:val="24"/>
        </w:rPr>
        <w:t>ведения бизнеса</w:t>
      </w:r>
      <w:r w:rsidRPr="002D1D9A">
        <w:rPr>
          <w:rFonts w:ascii="Segoe UI" w:hAnsi="Segoe UI" w:cs="Segoe UI"/>
          <w:sz w:val="24"/>
          <w:szCs w:val="24"/>
        </w:rPr>
        <w:t xml:space="preserve">», - сказала Марина Семенова, </w:t>
      </w:r>
      <w:proofErr w:type="spellStart"/>
      <w:r w:rsidRPr="002D1D9A">
        <w:rPr>
          <w:rFonts w:ascii="Segoe UI" w:hAnsi="Segoe UI" w:cs="Segoe UI"/>
          <w:sz w:val="24"/>
          <w:szCs w:val="24"/>
        </w:rPr>
        <w:t>замглавы</w:t>
      </w:r>
      <w:proofErr w:type="spellEnd"/>
      <w:r w:rsidRPr="002D1D9A">
        <w:rPr>
          <w:rFonts w:ascii="Segoe UI" w:hAnsi="Segoe UI" w:cs="Segoe UI"/>
          <w:sz w:val="24"/>
          <w:szCs w:val="24"/>
        </w:rPr>
        <w:t xml:space="preserve"> Федеральной кадастровой палаты </w:t>
      </w:r>
      <w:proofErr w:type="spellStart"/>
      <w:r w:rsidRPr="002D1D9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1D9A">
        <w:rPr>
          <w:rFonts w:ascii="Segoe UI" w:hAnsi="Segoe UI" w:cs="Segoe UI"/>
          <w:sz w:val="24"/>
          <w:szCs w:val="24"/>
        </w:rPr>
        <w:t>.</w:t>
      </w:r>
    </w:p>
    <w:p w:rsidR="005601B1" w:rsidRPr="002D1D9A" w:rsidRDefault="005601B1" w:rsidP="005601B1">
      <w:pPr>
        <w:pStyle w:val="a5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 xml:space="preserve">В первом квартале 2019 года наиболее активную работу по внесению сведений о границах муниципальных образований провели в Курганской области, Республике Тыва, Оренбургской области, </w:t>
      </w:r>
      <w:proofErr w:type="gramStart"/>
      <w:r w:rsidRPr="002D1D9A">
        <w:rPr>
          <w:rFonts w:ascii="Segoe UI" w:hAnsi="Segoe UI" w:cs="Segoe UI"/>
          <w:sz w:val="24"/>
          <w:szCs w:val="24"/>
        </w:rPr>
        <w:t>г</w:t>
      </w:r>
      <w:proofErr w:type="gramEnd"/>
      <w:r w:rsidRPr="002D1D9A">
        <w:rPr>
          <w:rFonts w:ascii="Segoe UI" w:hAnsi="Segoe UI" w:cs="Segoe UI"/>
          <w:sz w:val="24"/>
          <w:szCs w:val="24"/>
        </w:rPr>
        <w:t>. Санкт-Петербурге и Забайкальском крае.</w:t>
      </w:r>
    </w:p>
    <w:p w:rsidR="005601B1" w:rsidRPr="002D1D9A" w:rsidRDefault="005601B1" w:rsidP="005601B1">
      <w:pPr>
        <w:pStyle w:val="a5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 xml:space="preserve">В ЕГРН внесены все границы муниципальных образований в 12 субъектах Российской Федерации: </w:t>
      </w:r>
      <w:proofErr w:type="gramStart"/>
      <w:r>
        <w:rPr>
          <w:rFonts w:ascii="Segoe UI" w:hAnsi="Segoe UI" w:cs="Segoe UI"/>
          <w:sz w:val="24"/>
          <w:szCs w:val="24"/>
        </w:rPr>
        <w:t xml:space="preserve">Воронежской, Амурской, Владимирской, </w:t>
      </w:r>
      <w:r w:rsidRPr="002D1D9A">
        <w:rPr>
          <w:rFonts w:ascii="Segoe UI" w:hAnsi="Segoe UI" w:cs="Segoe UI"/>
          <w:sz w:val="24"/>
          <w:szCs w:val="24"/>
        </w:rPr>
        <w:t xml:space="preserve">Новосибирской, Рязанской, Сахалинской, Смоленской, Челябинской областях, в Республиках Алтай и Татарстан, Алтайском крае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2D1D9A">
        <w:rPr>
          <w:rFonts w:ascii="Segoe UI" w:hAnsi="Segoe UI" w:cs="Segoe UI"/>
          <w:sz w:val="24"/>
          <w:szCs w:val="24"/>
        </w:rPr>
        <w:t>Ямало-Ненецком автономном округе</w:t>
      </w:r>
      <w:r>
        <w:rPr>
          <w:rFonts w:ascii="Segoe UI" w:hAnsi="Segoe UI" w:cs="Segoe UI"/>
          <w:sz w:val="24"/>
          <w:szCs w:val="24"/>
        </w:rPr>
        <w:t>.</w:t>
      </w:r>
      <w:proofErr w:type="gramEnd"/>
    </w:p>
    <w:p w:rsidR="005601B1" w:rsidRPr="002D1D9A" w:rsidRDefault="005601B1" w:rsidP="005601B1">
      <w:pPr>
        <w:pStyle w:val="a5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При этом в ЕГРН отсутствует информация о границах муниципальных образований, расположенных на территории Москвы,</w:t>
      </w:r>
      <w:r w:rsidRPr="002D1D9A">
        <w:rPr>
          <w:rFonts w:ascii="Segoe UI" w:hAnsi="Segoe UI" w:cs="Segoe UI"/>
          <w:spacing w:val="69"/>
          <w:sz w:val="24"/>
          <w:szCs w:val="24"/>
        </w:rPr>
        <w:t xml:space="preserve"> </w:t>
      </w:r>
      <w:r w:rsidRPr="002D1D9A">
        <w:rPr>
          <w:rFonts w:ascii="Segoe UI" w:hAnsi="Segoe UI" w:cs="Segoe UI"/>
          <w:spacing w:val="-2"/>
          <w:sz w:val="24"/>
          <w:szCs w:val="24"/>
        </w:rPr>
        <w:t>Севастополя,</w:t>
      </w:r>
      <w:r w:rsidRPr="002D1D9A">
        <w:rPr>
          <w:rFonts w:ascii="Segoe UI" w:hAnsi="Segoe UI" w:cs="Segoe UI"/>
          <w:sz w:val="24"/>
          <w:szCs w:val="24"/>
        </w:rPr>
        <w:t xml:space="preserve"> Магаданской и Ростовской областей, Республики Крым, а также Чукотского автономного округа.</w:t>
      </w:r>
    </w:p>
    <w:p w:rsidR="005601B1" w:rsidRDefault="005601B1" w:rsidP="005601B1">
      <w:pPr>
        <w:rPr>
          <w:rFonts w:ascii="Segoe UI" w:hAnsi="Segoe UI" w:cs="Segoe UI"/>
        </w:rPr>
      </w:pPr>
    </w:p>
    <w:p w:rsidR="005601B1" w:rsidRDefault="005601B1" w:rsidP="005601B1">
      <w:pPr>
        <w:rPr>
          <w:rFonts w:ascii="Segoe UI" w:hAnsi="Segoe UI" w:cs="Segoe UI"/>
        </w:rPr>
      </w:pPr>
    </w:p>
    <w:p w:rsidR="005601B1" w:rsidRDefault="005601B1" w:rsidP="005601B1">
      <w:pPr>
        <w:rPr>
          <w:rFonts w:ascii="Segoe UI" w:hAnsi="Segoe UI" w:cs="Segoe UI"/>
        </w:rPr>
      </w:pPr>
    </w:p>
    <w:p w:rsidR="005601B1" w:rsidRPr="00905649" w:rsidRDefault="005601B1" w:rsidP="005601B1">
      <w:pPr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905649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752984" w:rsidRDefault="005601B1" w:rsidP="005601B1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5601B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ПРЕСС-РЕЛИЗ</w:t>
      </w:r>
    </w:p>
    <w:p w:rsidR="005601B1" w:rsidRPr="00766BA7" w:rsidRDefault="005601B1" w:rsidP="005601B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5601B1" w:rsidRPr="00766BA7" w:rsidRDefault="005601B1" w:rsidP="005601B1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по Воронежской области приглашает граждан на прием </w:t>
      </w:r>
    </w:p>
    <w:p w:rsidR="005601B1" w:rsidRPr="00766BA7" w:rsidRDefault="005601B1" w:rsidP="005601B1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5601B1" w:rsidRPr="001B31ED" w:rsidRDefault="005601B1" w:rsidP="005601B1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30 мая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и.о. директора Кадастровой палаты по Воронежской области Н.В. </w:t>
      </w:r>
      <w:proofErr w:type="spellStart"/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Шинелева</w:t>
      </w:r>
      <w:proofErr w:type="spellEnd"/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601B1" w:rsidRPr="00866133" w:rsidRDefault="005601B1" w:rsidP="005601B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10:00 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br/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>. Лиски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пр. Ленина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д.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32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601B1" w:rsidRPr="00866133" w:rsidRDefault="005601B1" w:rsidP="005601B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телефону </w:t>
      </w:r>
      <w:r w:rsidRPr="00866133"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>8(473</w:t>
      </w:r>
      <w:r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>91</w:t>
      </w:r>
      <w:r w:rsidRPr="00866133"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 xml:space="preserve">) </w:t>
      </w:r>
      <w:r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>4-69</w:t>
      </w:r>
      <w:r w:rsidRPr="00866133"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>-</w:t>
      </w:r>
      <w:r>
        <w:rPr>
          <w:rStyle w:val="a7"/>
          <w:rFonts w:ascii="Segoe UI" w:hAnsi="Segoe UI" w:cs="Segoe UI"/>
          <w:iCs/>
          <w:color w:val="000000" w:themeColor="text1"/>
          <w:sz w:val="24"/>
          <w:szCs w:val="24"/>
        </w:rPr>
        <w:t>77</w:t>
      </w:r>
      <w:r w:rsidRPr="0086613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601B1" w:rsidRDefault="005601B1" w:rsidP="005601B1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01B1" w:rsidRPr="005601B1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lastRenderedPageBreak/>
        <w:t>https</w:t>
      </w:r>
      <w:r w:rsidRPr="005601B1">
        <w:rPr>
          <w:rFonts w:ascii="Segoe UI" w:hAnsi="Segoe UI" w:cs="Segoe UI"/>
          <w:sz w:val="18"/>
          <w:szCs w:val="18"/>
        </w:rPr>
        <w:t>://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proofErr w:type="spellEnd"/>
      <w:r w:rsidRPr="005601B1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601B1">
        <w:rPr>
          <w:rFonts w:ascii="Segoe UI" w:hAnsi="Segoe UI" w:cs="Segoe UI"/>
          <w:sz w:val="18"/>
          <w:szCs w:val="18"/>
        </w:rPr>
        <w:t>/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 w:rsidRPr="005601B1">
        <w:rPr>
          <w:rFonts w:ascii="Segoe UI" w:hAnsi="Segoe UI" w:cs="Segoe UI"/>
          <w:sz w:val="18"/>
          <w:szCs w:val="18"/>
        </w:rPr>
        <w:t>_36</w:t>
      </w:r>
    </w:p>
    <w:p w:rsidR="005601B1" w:rsidRPr="00DF4693" w:rsidRDefault="005601B1" w:rsidP="005601B1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5601B1" w:rsidRDefault="005601B1" w:rsidP="005601B1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Как избежать приостановления</w:t>
      </w:r>
      <w:r w:rsidRPr="00DF4693">
        <w:rPr>
          <w:rFonts w:ascii="Segoe UI" w:eastAsia="Times New Roman" w:hAnsi="Segoe UI" w:cs="Segoe UI"/>
          <w:sz w:val="32"/>
          <w:szCs w:val="32"/>
          <w:lang w:eastAsia="ru-RU"/>
        </w:rPr>
        <w:t xml:space="preserve"> при проведении кадастрового учета </w:t>
      </w:r>
    </w:p>
    <w:p w:rsidR="005601B1" w:rsidRPr="002168C2" w:rsidRDefault="005601B1" w:rsidP="005601B1">
      <w:pPr>
        <w:spacing w:after="0"/>
        <w:jc w:val="center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разъясняет, что при подаче документов на государственный кадастровый учет своего объекта недвижимости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всегда процесс учетно-регистрационных действий проходит успешно. Случается, что государственный регистратор вынужден принять решение о приостановлении или отказе в осуществлении государственного кадастрового учета. 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препятствующих ее проведению.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Внести в документы необходимые исправления заявителю следует в отведенный законом срок – не более трёх месяцев, по истечении которого государственным регистратором будет принято решение об отказе в проведении кадастрового учета, если причин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 приостановления не устранены.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сайт </w:t>
      </w:r>
      <w:proofErr w:type="spellStart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, воспользовавшись государственным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реестром кадастровых инженеров.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амостоятельно узнать о приостановлении кадастрового учета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</w:t>
      </w:r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его заявлению, воспользовавшись сервисом «Проверка исполнения запроса (заявления)» на портале </w:t>
      </w:r>
      <w:proofErr w:type="spellStart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F4693">
        <w:rPr>
          <w:rFonts w:ascii="Segoe UI" w:eastAsia="Times New Roman" w:hAnsi="Segoe UI" w:cs="Segoe UI"/>
          <w:sz w:val="24"/>
          <w:szCs w:val="24"/>
          <w:lang w:eastAsia="ru-RU"/>
        </w:rPr>
        <w:t>. Для этого достаточно ввести регистрационный номер заявления, нажать кнопку «Проверить» и просмотреть в «Исто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рии» статус исполнения заявки.</w:t>
      </w:r>
    </w:p>
    <w:p w:rsidR="005601B1" w:rsidRDefault="005601B1" w:rsidP="005601B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601B1" w:rsidRDefault="005601B1" w:rsidP="005601B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тел. 8 (473) 327-18-92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C9170F" w:rsidRDefault="005601B1" w:rsidP="005601B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9170F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5601B1" w:rsidRPr="00C9170F" w:rsidRDefault="005601B1" w:rsidP="005601B1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5601B1" w:rsidRPr="00C9170F" w:rsidRDefault="005601B1" w:rsidP="005601B1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C9170F">
        <w:rPr>
          <w:rFonts w:ascii="Segoe UI" w:hAnsi="Segoe UI" w:cs="Segoe UI"/>
          <w:sz w:val="32"/>
          <w:szCs w:val="32"/>
        </w:rPr>
        <w:t xml:space="preserve">Новый сайт поможет определиться с перечнем документов для получения услуг </w:t>
      </w:r>
      <w:proofErr w:type="spellStart"/>
      <w:r w:rsidRPr="00C9170F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5601B1" w:rsidRPr="00C9170F" w:rsidRDefault="005601B1" w:rsidP="005601B1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601B1" w:rsidRPr="00C9170F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>Кадастровая палата по Воронежской области уведомляет о функционировании нового сайта «Регистрация просто»</w:t>
      </w:r>
      <w:r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4" w:history="1">
        <w:r>
          <w:rPr>
            <w:rStyle w:val="a8"/>
            <w:rFonts w:ascii="Segoe UI" w:hAnsi="Segoe UI" w:cs="Segoe UI"/>
            <w:sz w:val="24"/>
            <w:szCs w:val="24"/>
          </w:rPr>
          <w:t>https://регистрацияпросто.рф/</w:t>
        </w:r>
      </w:hyperlink>
      <w:r w:rsidRPr="00C917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C9170F">
        <w:rPr>
          <w:rFonts w:ascii="Segoe UI" w:hAnsi="Segoe UI" w:cs="Segoe UI"/>
          <w:sz w:val="24"/>
          <w:szCs w:val="24"/>
        </w:rPr>
        <w:t xml:space="preserve">, который позволяет существенно упростить сбор документов для обращения в </w:t>
      </w:r>
      <w:proofErr w:type="spellStart"/>
      <w:r w:rsidRPr="00C9170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9170F">
        <w:rPr>
          <w:rFonts w:ascii="Segoe UI" w:hAnsi="Segoe UI" w:cs="Segoe UI"/>
          <w:sz w:val="24"/>
          <w:szCs w:val="24"/>
        </w:rPr>
        <w:t>.</w:t>
      </w:r>
    </w:p>
    <w:p w:rsidR="005601B1" w:rsidRPr="00C9170F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Сервис построен на анализе каждой конкретной ситуации: пользователю </w:t>
      </w:r>
      <w:r>
        <w:rPr>
          <w:rFonts w:ascii="Segoe UI" w:hAnsi="Segoe UI" w:cs="Segoe UI"/>
          <w:sz w:val="24"/>
          <w:szCs w:val="24"/>
        </w:rPr>
        <w:t>необходимо</w:t>
      </w:r>
      <w:r w:rsidRPr="00C9170F">
        <w:rPr>
          <w:rFonts w:ascii="Segoe UI" w:hAnsi="Segoe UI" w:cs="Segoe UI"/>
          <w:sz w:val="24"/>
          <w:szCs w:val="24"/>
        </w:rPr>
        <w:t xml:space="preserve"> выбрать </w:t>
      </w:r>
      <w:r>
        <w:rPr>
          <w:rFonts w:ascii="Segoe UI" w:hAnsi="Segoe UI" w:cs="Segoe UI"/>
          <w:sz w:val="24"/>
          <w:szCs w:val="24"/>
        </w:rPr>
        <w:t>вид</w:t>
      </w:r>
      <w:r w:rsidRPr="00C9170F">
        <w:rPr>
          <w:rFonts w:ascii="Segoe UI" w:hAnsi="Segoe UI" w:cs="Segoe UI"/>
          <w:sz w:val="24"/>
          <w:szCs w:val="24"/>
        </w:rPr>
        <w:t xml:space="preserve"> объекта (участок, дом, строение, </w:t>
      </w:r>
      <w:proofErr w:type="spellStart"/>
      <w:r w:rsidRPr="00C9170F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C9170F">
        <w:rPr>
          <w:rFonts w:ascii="Segoe UI" w:hAnsi="Segoe UI" w:cs="Segoe UI"/>
          <w:sz w:val="24"/>
          <w:szCs w:val="24"/>
        </w:rPr>
        <w:t xml:space="preserve">), отметить способ подачи документов, указать планируемое действие (купля-продажа, дарение и т.д.) и пройти анкетирование, которое позволяет сформировать пакет документов. Их подробный перечень появится на экране вместе с указанием срока оказания услуги и размером государственной пошлины. </w:t>
      </w:r>
    </w:p>
    <w:p w:rsidR="005601B1" w:rsidRPr="00C9170F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Список с полученными сведениями легко распечатать и сохранить. Также можно скачать шаблоны необходимых документов или перейти на </w:t>
      </w:r>
      <w:hyperlink r:id="rId5" w:history="1">
        <w:r w:rsidRPr="00036BB0">
          <w:rPr>
            <w:rStyle w:val="a8"/>
            <w:rFonts w:ascii="Segoe UI" w:hAnsi="Segoe UI" w:cs="Segoe UI"/>
            <w:sz w:val="24"/>
            <w:szCs w:val="24"/>
          </w:rPr>
          <w:t xml:space="preserve">официальный сайт </w:t>
        </w:r>
        <w:proofErr w:type="spellStart"/>
        <w:r w:rsidRPr="00036BB0">
          <w:rPr>
            <w:rStyle w:val="a8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C9170F">
        <w:rPr>
          <w:rFonts w:ascii="Segoe UI" w:hAnsi="Segoe UI" w:cs="Segoe UI"/>
          <w:sz w:val="24"/>
          <w:szCs w:val="24"/>
        </w:rPr>
        <w:t xml:space="preserve"> и направить заявление в электронном виде при наличии усиленной квалифицированной электронной подписи.</w:t>
      </w:r>
    </w:p>
    <w:p w:rsidR="005601B1" w:rsidRPr="00C9170F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Если ситуации, выбранной заявителем,  на сайте «Регистрация просто» не оказалось, то можно уточнить информацию у специалиста по телефону </w:t>
      </w:r>
      <w:r>
        <w:rPr>
          <w:rFonts w:ascii="Segoe UI" w:hAnsi="Segoe UI" w:cs="Segoe UI"/>
          <w:sz w:val="24"/>
          <w:szCs w:val="24"/>
        </w:rPr>
        <w:t xml:space="preserve">                      </w:t>
      </w:r>
      <w:r w:rsidRPr="00C9170F">
        <w:rPr>
          <w:rFonts w:ascii="Segoe UI" w:hAnsi="Segoe UI" w:cs="Segoe UI"/>
          <w:sz w:val="24"/>
          <w:szCs w:val="24"/>
        </w:rPr>
        <w:t>8-800-100-34-34. Пользование сервисом осуществляется бесплатно.</w:t>
      </w:r>
    </w:p>
    <w:p w:rsidR="005601B1" w:rsidRPr="00C9170F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 xml:space="preserve">Узнать список необходимых документов для кадастрового учета и (или)  регистрации права также можно на официальном сайте </w:t>
      </w:r>
      <w:proofErr w:type="spellStart"/>
      <w:r w:rsidRPr="00C9170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9170F">
        <w:rPr>
          <w:rFonts w:ascii="Segoe UI" w:hAnsi="Segoe UI" w:cs="Segoe UI"/>
          <w:sz w:val="24"/>
          <w:szCs w:val="24"/>
        </w:rPr>
        <w:t xml:space="preserve"> в разделе «Физическим лицам»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в</w:t>
      </w:r>
      <w:proofErr w:type="gramEnd"/>
      <w:r>
        <w:rPr>
          <w:rFonts w:ascii="Segoe UI" w:hAnsi="Segoe UI" w:cs="Segoe UI"/>
          <w:sz w:val="24"/>
          <w:szCs w:val="24"/>
        </w:rPr>
        <w:t xml:space="preserve"> вкладке </w:t>
      </w:r>
      <w:r w:rsidRPr="00036BB0">
        <w:rPr>
          <w:rFonts w:ascii="Segoe UI" w:hAnsi="Segoe UI" w:cs="Segoe UI"/>
          <w:color w:val="000000" w:themeColor="text1"/>
          <w:sz w:val="24"/>
          <w:szCs w:val="24"/>
        </w:rPr>
        <w:t>«</w:t>
      </w:r>
      <w:hyperlink r:id="rId6" w:tooltip="Государственная регистрация прав и кадастровый учет недвижимости" w:history="1">
        <w:r w:rsidRPr="00036BB0">
          <w:rPr>
            <w:rStyle w:val="a8"/>
            <w:rFonts w:ascii="Segoe UI" w:hAnsi="Segoe UI" w:cs="Segoe UI"/>
            <w:color w:val="000000" w:themeColor="text1"/>
            <w:sz w:val="24"/>
            <w:szCs w:val="24"/>
          </w:rPr>
          <w:t>Государственная регистрация прав и кадастровый учет недвижимости</w:t>
        </w:r>
      </w:hyperlink>
      <w:r w:rsidRPr="00036BB0">
        <w:rPr>
          <w:rFonts w:ascii="Segoe UI" w:hAnsi="Segoe UI" w:cs="Segoe UI"/>
          <w:color w:val="000000" w:themeColor="text1"/>
          <w:sz w:val="24"/>
          <w:szCs w:val="24"/>
        </w:rPr>
        <w:t xml:space="preserve">» - «Необходимые документы»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9170F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7" w:history="1">
        <w:r w:rsidRPr="00124B79">
          <w:rPr>
            <w:rStyle w:val="a8"/>
            <w:rFonts w:ascii="Segoe UI" w:hAnsi="Segoe UI" w:cs="Segoe UI"/>
            <w:sz w:val="24"/>
            <w:szCs w:val="24"/>
          </w:rPr>
          <w:t xml:space="preserve">https://rosreestr.ru/site/fiz/zaregistrirovat-nedvizhimoe-imushchestvo-/predstavlenie </w:t>
        </w:r>
        <w:proofErr w:type="spellStart"/>
        <w:r w:rsidRPr="00124B79">
          <w:rPr>
            <w:rStyle w:val="a8"/>
            <w:rFonts w:ascii="Segoe UI" w:hAnsi="Segoe UI" w:cs="Segoe UI"/>
            <w:sz w:val="24"/>
            <w:szCs w:val="24"/>
          </w:rPr>
          <w:t>dokumentov-na-gosudarstvennuyu-registraciyu-prav</w:t>
        </w:r>
        <w:proofErr w:type="spellEnd"/>
        <w:r w:rsidRPr="00124B79">
          <w:rPr>
            <w:rStyle w:val="a8"/>
            <w:rFonts w:ascii="Segoe UI" w:hAnsi="Segoe UI" w:cs="Segoe UI"/>
            <w:sz w:val="24"/>
            <w:szCs w:val="24"/>
          </w:rPr>
          <w:t>/</w:t>
        </w:r>
      </w:hyperlink>
      <w:r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170F">
        <w:rPr>
          <w:rFonts w:ascii="Segoe UI" w:hAnsi="Segoe UI" w:cs="Segoe UI"/>
          <w:sz w:val="24"/>
          <w:szCs w:val="24"/>
        </w:rPr>
        <w:t>Кроме того, за рекомендациями по составу документов и их подготовке к предстоящей сделке с недвижимостью заявители могут обратиться в Кадастровую</w:t>
      </w:r>
      <w:r w:rsidRPr="00C9170F">
        <w:rPr>
          <w:rFonts w:ascii="Segoe UI" w:hAnsi="Segoe UI" w:cs="Segoe UI"/>
          <w:color w:val="000000" w:themeColor="text1"/>
          <w:sz w:val="24"/>
          <w:szCs w:val="24"/>
        </w:rPr>
        <w:t xml:space="preserve"> палату. Её специалисты окажут квалифицированную помощь в рамках консультационных услуг. Подробности можно узнать по телефону 8(473) 327-18-99 (</w:t>
      </w:r>
      <w:proofErr w:type="gramStart"/>
      <w:r w:rsidRPr="00C9170F">
        <w:rPr>
          <w:rFonts w:ascii="Segoe UI" w:hAnsi="Segoe UI" w:cs="Segoe UI"/>
          <w:color w:val="000000" w:themeColor="text1"/>
          <w:sz w:val="24"/>
          <w:szCs w:val="24"/>
        </w:rPr>
        <w:t>добавочный</w:t>
      </w:r>
      <w:proofErr w:type="gramEnd"/>
      <w:r w:rsidRPr="00C9170F">
        <w:rPr>
          <w:rFonts w:ascii="Segoe UI" w:hAnsi="Segoe UI" w:cs="Segoe UI"/>
          <w:color w:val="000000" w:themeColor="text1"/>
          <w:sz w:val="24"/>
          <w:szCs w:val="24"/>
        </w:rPr>
        <w:t>: 2907 или 2544).</w:t>
      </w: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601B1" w:rsidRDefault="005601B1" w:rsidP="005601B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601B1" w:rsidRPr="00905649" w:rsidRDefault="005601B1" w:rsidP="005601B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601B1" w:rsidRPr="00D5342C" w:rsidRDefault="005601B1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5601B1" w:rsidRPr="00D5342C" w:rsidSect="00D53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7613E"/>
    <w:rsid w:val="004B30B8"/>
    <w:rsid w:val="004F75DD"/>
    <w:rsid w:val="00504F89"/>
    <w:rsid w:val="0050753C"/>
    <w:rsid w:val="00560042"/>
    <w:rsid w:val="005601B1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66000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A5367"/>
    <w:rsid w:val="00CC108D"/>
    <w:rsid w:val="00CC1DF7"/>
    <w:rsid w:val="00CE1CAD"/>
    <w:rsid w:val="00CE2DC4"/>
    <w:rsid w:val="00D46962"/>
    <w:rsid w:val="00D5342C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5601B1"/>
    <w:pPr>
      <w:widowControl w:val="0"/>
      <w:autoSpaceDE w:val="0"/>
      <w:autoSpaceDN w:val="0"/>
      <w:spacing w:before="160"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601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601B1"/>
    <w:pPr>
      <w:widowControl w:val="0"/>
      <w:autoSpaceDE w:val="0"/>
      <w:autoSpaceDN w:val="0"/>
      <w:spacing w:after="0" w:line="240" w:lineRule="auto"/>
      <w:ind w:left="101" w:right="102"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7">
    <w:name w:val="Strong"/>
    <w:basedOn w:val="a0"/>
    <w:uiPriority w:val="22"/>
    <w:qFormat/>
    <w:rsid w:val="005601B1"/>
    <w:rPr>
      <w:b/>
      <w:bCs/>
    </w:rPr>
  </w:style>
  <w:style w:type="character" w:styleId="a8">
    <w:name w:val="Hyperlink"/>
    <w:basedOn w:val="a0"/>
    <w:uiPriority w:val="99"/>
    <w:unhideWhenUsed/>
    <w:rsid w:val="00560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zaregistrirovat-nedvizhimoe-imushchestvo-/predstavlenie%20dokumentov-na-gosudarstvennuyu-registraciyu-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Inspektor</cp:lastModifiedBy>
  <cp:revision>2</cp:revision>
  <cp:lastPrinted>2019-05-15T07:16:00Z</cp:lastPrinted>
  <dcterms:created xsi:type="dcterms:W3CDTF">2019-05-17T12:38:00Z</dcterms:created>
  <dcterms:modified xsi:type="dcterms:W3CDTF">2019-05-17T12:38:00Z</dcterms:modified>
</cp:coreProperties>
</file>